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1F" w:rsidRDefault="008A7DC2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пользователь\Pictures\2019-10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0-0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1AD" w:rsidRDefault="004D41AD"/>
    <w:p w:rsidR="004D41AD" w:rsidRDefault="004D41AD"/>
    <w:p w:rsidR="004D41AD" w:rsidRDefault="004D41AD"/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b/>
          <w:bCs/>
          <w:sz w:val="28"/>
          <w:szCs w:val="28"/>
        </w:rPr>
        <w:lastRenderedPageBreak/>
        <w:t xml:space="preserve">1. Общие положения и область применения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Настоящие правила разработаны в соответствии с Санитарно-эпидемиологическими требованиями к устройству, содержанию и организации режима работы в ДОУ (СанПиН 2.4.1.3049-13), Уставом Муниципального бюджетного дошкольного образовательного учреждения «Детский сад № 7 «Колосок» комбинированного вида» г. Нурлат Республики Татарстан </w:t>
      </w:r>
      <w:proofErr w:type="gramStart"/>
      <w:r w:rsidRPr="006C4A82">
        <w:rPr>
          <w:sz w:val="28"/>
          <w:szCs w:val="28"/>
        </w:rPr>
        <w:t xml:space="preserve">( </w:t>
      </w:r>
      <w:proofErr w:type="gramEnd"/>
      <w:r w:rsidRPr="006C4A82">
        <w:rPr>
          <w:sz w:val="28"/>
          <w:szCs w:val="28"/>
        </w:rPr>
        <w:t xml:space="preserve">далее – Учреждение) с целью изложить и разъяснить основные принципы и стандарты внешнего вида сотрудников Учреждения для дальнейшего их внедрения в повседневную практику.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Каждый сотрудник Учреждения своим внешним видом и отношением к своему делу должен поддерживать и укреплять общий имидж Учреждения.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b/>
          <w:bCs/>
          <w:sz w:val="28"/>
          <w:szCs w:val="28"/>
        </w:rPr>
        <w:t xml:space="preserve">2. Общие принципы создания привлекательного внешнего вида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2.1. Аккуратность и опрятность: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одежда должна быть обязательно чистой, свежей, выглаженной;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>обувь должна быть чистой, ухоженной, начищенной в течени</w:t>
      </w:r>
      <w:proofErr w:type="gramStart"/>
      <w:r w:rsidRPr="006C4A82">
        <w:rPr>
          <w:sz w:val="28"/>
          <w:szCs w:val="28"/>
        </w:rPr>
        <w:t>и</w:t>
      </w:r>
      <w:proofErr w:type="gramEnd"/>
      <w:r w:rsidRPr="006C4A82">
        <w:rPr>
          <w:sz w:val="28"/>
          <w:szCs w:val="28"/>
        </w:rPr>
        <w:t xml:space="preserve"> всего рабочего дня;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внешний вид должен соответствовать общепринятым в обществе нормам делового стиля и исключать вызывающие детали;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сотрудники должны внимательно относиться к соблюдению правил личной гигиены (волосы, лицо и руки должны быть чистыми и ухоженными, используемые дезодорирующие средства должны иметь легкий нейтральный запах);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2.2. Сдержанность: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одно из главных правил делового человека при выборе одежды, обуви, при использовании парфюмерных и косметических средств – сдержанность и умеренность;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основной стандарт одежды для всех сотрудников – профессиональный деловой стиль;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использование простых неброских украшений, выдержанных в деловом стиле; </w:t>
      </w:r>
    </w:p>
    <w:p w:rsidR="004D41AD" w:rsidRPr="006C4A82" w:rsidRDefault="004D41AD" w:rsidP="004D41AD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для маникюра и дневного макияжа уместны неяркие, спокойные тона.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lastRenderedPageBreak/>
        <w:t xml:space="preserve">2.3. Сотрудникам Учреждения не желательно использовать для ношения в рабочее время следующие варианты одежды: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proofErr w:type="gramStart"/>
      <w:r w:rsidRPr="006C4A82">
        <w:rPr>
          <w:sz w:val="28"/>
          <w:szCs w:val="28"/>
        </w:rPr>
        <w:t>спортивная</w:t>
      </w:r>
      <w:proofErr w:type="gramEnd"/>
      <w:r w:rsidRPr="006C4A82">
        <w:rPr>
          <w:sz w:val="28"/>
          <w:szCs w:val="28"/>
        </w:rPr>
        <w:t xml:space="preserve"> (кроме инструктора по физической культуре);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для активного отдыха (шорты, толстовки, майки и футболки с символикой);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пляжная;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праздничные платья, юбки и блузки, в том числе одежда с прозрачными вставками;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>декольтированные платья и блузки (</w:t>
      </w:r>
      <w:proofErr w:type="gramStart"/>
      <w:r w:rsidRPr="006C4A82">
        <w:rPr>
          <w:sz w:val="28"/>
          <w:szCs w:val="28"/>
        </w:rPr>
        <w:t>заметно нижнее</w:t>
      </w:r>
      <w:proofErr w:type="gramEnd"/>
      <w:r w:rsidRPr="006C4A82">
        <w:rPr>
          <w:sz w:val="28"/>
          <w:szCs w:val="28"/>
        </w:rPr>
        <w:t xml:space="preserve"> белье);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вечерние туалеты;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платья, майки, блузки без рукавов;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мини-юбки (выше 3 см от колена);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слишком короткие блузки, открывающие часть живота или спины.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r w:rsidRPr="006C4A82">
        <w:rPr>
          <w:sz w:val="28"/>
          <w:szCs w:val="28"/>
        </w:rPr>
        <w:t xml:space="preserve">2.4. Сотрудникам не желательно использовать для ношения следующие варианты обуви: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proofErr w:type="gramStart"/>
      <w:r w:rsidRPr="006C4A82">
        <w:rPr>
          <w:sz w:val="28"/>
          <w:szCs w:val="28"/>
        </w:rPr>
        <w:t>спортивная</w:t>
      </w:r>
      <w:proofErr w:type="gramEnd"/>
      <w:r w:rsidRPr="006C4A82">
        <w:rPr>
          <w:sz w:val="28"/>
          <w:szCs w:val="28"/>
        </w:rPr>
        <w:t xml:space="preserve"> (кроме инструктора по физической культуре);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proofErr w:type="gramStart"/>
      <w:r w:rsidRPr="006C4A82">
        <w:rPr>
          <w:sz w:val="28"/>
          <w:szCs w:val="28"/>
        </w:rPr>
        <w:t>пляжная</w:t>
      </w:r>
      <w:proofErr w:type="gramEnd"/>
      <w:r w:rsidRPr="006C4A82">
        <w:rPr>
          <w:sz w:val="28"/>
          <w:szCs w:val="28"/>
        </w:rPr>
        <w:t xml:space="preserve"> (шлепанцы и тапочки);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sz w:val="28"/>
          <w:szCs w:val="28"/>
        </w:rPr>
      </w:pPr>
      <w:proofErr w:type="gramStart"/>
      <w:r w:rsidRPr="006C4A82">
        <w:rPr>
          <w:sz w:val="28"/>
          <w:szCs w:val="28"/>
        </w:rPr>
        <w:t>массивная</w:t>
      </w:r>
      <w:proofErr w:type="gramEnd"/>
      <w:r w:rsidRPr="006C4A82">
        <w:rPr>
          <w:sz w:val="28"/>
          <w:szCs w:val="28"/>
        </w:rPr>
        <w:t xml:space="preserve"> на толстой платформе; </w:t>
      </w:r>
    </w:p>
    <w:p w:rsidR="004D41AD" w:rsidRPr="006C4A82" w:rsidRDefault="004D41AD" w:rsidP="004D41AD">
      <w:pPr>
        <w:pStyle w:val="Default"/>
        <w:rPr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вечерние туфли (с бантами, стразами, из блестящей ткани);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высокие сапоги-ботфорты;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туфли на высоком каблуке.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 одежде и обуви не должны присутствовать очень яркие цвета, блестящие нити и вызывающие экстравагантные детали, привлекающие пристальное внимание. </w:t>
      </w:r>
    </w:p>
    <w:p w:rsidR="004D41AD" w:rsidRPr="006C4A82" w:rsidRDefault="004D41AD" w:rsidP="004D41AD">
      <w:pPr>
        <w:pStyle w:val="Default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2.5. Волосы, запрещено: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lastRenderedPageBreak/>
        <w:t xml:space="preserve">экстравагантные стрижки и прически;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окрашивание волос в яркие, неестественные оттенки (красный, синий и т.д.).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2.6. Маникюр и макияж, запрещено: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маникюр ярких тонов (синий, черный, зеленый и т.д.);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с дизайном в ярких тонах (рисунки, стразы, клипсы).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Внешний вид должен быть безупречным во всем. Учреждение – не место для демонстрации дизайнерских изысков и экстравагантных идей.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Внимание! Неопрятная одежда, неаккуратная прическа, небритое лицо, небрежный или вызывающий макияж и маникюр, неприятные резкие запахи создают негативное впечатление и лично о вас, и о нашем учреждении.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b/>
          <w:bCs/>
          <w:color w:val="auto"/>
          <w:sz w:val="28"/>
          <w:szCs w:val="28"/>
        </w:rPr>
        <w:t xml:space="preserve">3. Стандарт внешнего вида сотрудников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3.1. Для сотрудников, занимающих должности: заведующего, заместителя заведующего, воспитателей, специалистов: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Одежда: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деловой костюм (брючный, с юбкой или платьем) классического покроя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спокойных тонов, брюки стандартной длины);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допускается ношение строгой блузки с юбкой или брюками без пиджака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или жакета;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платье или юбка предпочтительнее средней длины классического покроя;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аккуратное сочетание брюк, юбок с трикотажными джемперами или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кофтами без ярких элементов;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допускается ношение футболок без символики;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колготки телесного или черного цвета ровной фактуры, без орнаментов </w:t>
      </w:r>
      <w:proofErr w:type="gramStart"/>
      <w:r w:rsidRPr="006C4A82">
        <w:rPr>
          <w:color w:val="auto"/>
          <w:sz w:val="28"/>
          <w:szCs w:val="28"/>
        </w:rPr>
        <w:t>в</w:t>
      </w:r>
      <w:proofErr w:type="gramEnd"/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proofErr w:type="gramStart"/>
      <w:r w:rsidRPr="006C4A82">
        <w:rPr>
          <w:color w:val="auto"/>
          <w:sz w:val="28"/>
          <w:szCs w:val="28"/>
        </w:rPr>
        <w:t>течении</w:t>
      </w:r>
      <w:proofErr w:type="gramEnd"/>
      <w:r w:rsidRPr="006C4A82">
        <w:rPr>
          <w:color w:val="auto"/>
          <w:sz w:val="28"/>
          <w:szCs w:val="28"/>
        </w:rPr>
        <w:t xml:space="preserve"> всего года.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Обувь: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классическая модель с закрытым мысом и пяткой неярких тонов,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proofErr w:type="gramStart"/>
      <w:r w:rsidRPr="006C4A82">
        <w:rPr>
          <w:color w:val="auto"/>
          <w:sz w:val="28"/>
          <w:szCs w:val="28"/>
        </w:rPr>
        <w:t>гармонирующих</w:t>
      </w:r>
      <w:proofErr w:type="gramEnd"/>
      <w:r w:rsidRPr="006C4A82">
        <w:rPr>
          <w:color w:val="auto"/>
          <w:sz w:val="28"/>
          <w:szCs w:val="28"/>
        </w:rPr>
        <w:t xml:space="preserve"> с одеждой;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высота каблуков туфель должна быть удобной для работы, не выше 10 см.;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Волосы: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стрижка аккуратная (не экстравагантная);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длинные волосы (ниже плеч) должны быть заколоты;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Украшения: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proofErr w:type="gramStart"/>
      <w:r w:rsidRPr="006C4A82">
        <w:rPr>
          <w:color w:val="auto"/>
          <w:sz w:val="28"/>
          <w:szCs w:val="28"/>
        </w:rPr>
        <w:t xml:space="preserve">- допускается использование украшений (кольца, серьги, браслеты, цепочки </w:t>
      </w:r>
      <w:proofErr w:type="gramEnd"/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и т. д.), </w:t>
      </w:r>
      <w:proofErr w:type="gramStart"/>
      <w:r w:rsidRPr="006C4A82">
        <w:rPr>
          <w:color w:val="auto"/>
          <w:sz w:val="28"/>
          <w:szCs w:val="28"/>
        </w:rPr>
        <w:t>выдержанные</w:t>
      </w:r>
      <w:proofErr w:type="gramEnd"/>
      <w:r w:rsidRPr="006C4A82">
        <w:rPr>
          <w:color w:val="auto"/>
          <w:sz w:val="28"/>
          <w:szCs w:val="28"/>
        </w:rPr>
        <w:t xml:space="preserve"> в деловом стиле без крупных драгоценных камней, </w:t>
      </w: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ярких и массивных подвесок; </w:t>
      </w:r>
    </w:p>
    <w:p w:rsidR="004D41AD" w:rsidRDefault="004D41AD" w:rsidP="004D41AD">
      <w:pPr>
        <w:pStyle w:val="Default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кольца – не более трех (одно из которых обручальное);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цепочка – не более двух;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lastRenderedPageBreak/>
        <w:t xml:space="preserve">- часы среднего размера;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серьги среднего размера;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пирсинг и татуировки допускаются только в том случае, если они скрыты.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Руки: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длина ногтей должна быть удобной для работы; </w:t>
      </w: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лак для ногтей спокойных тонов без ярких элементов. </w:t>
      </w: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3.2. Для сотрудников, занимающих следующие должности</w:t>
      </w:r>
      <w:proofErr w:type="gramStart"/>
      <w:r>
        <w:rPr>
          <w:color w:val="auto"/>
          <w:sz w:val="28"/>
          <w:szCs w:val="28"/>
        </w:rPr>
        <w:t xml:space="preserve"> :</w:t>
      </w:r>
      <w:proofErr w:type="gramEnd"/>
      <w:r>
        <w:rPr>
          <w:color w:val="auto"/>
          <w:sz w:val="28"/>
          <w:szCs w:val="28"/>
        </w:rPr>
        <w:t xml:space="preserve"> медсестра, сотрудники пищеблока, младший обслуживающий персонал, уборщики служебных помещений и т.д. в дополнении к пункту 3.1. вводится дополнительно:</w:t>
      </w: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Одежда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халат;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фартук и косынка (для раздачи пищи, мытья посуды, уборки помещений) – для технического персонала.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Обувь: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- без каблуков или на низком каблуке для технического персонала.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Украшения: запрещается ношение различных украшений.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Ногти: должны быть коротко подстрижены.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b/>
          <w:bCs/>
          <w:color w:val="auto"/>
          <w:sz w:val="28"/>
          <w:szCs w:val="28"/>
        </w:rPr>
        <w:t xml:space="preserve">4. Заключение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>4.1. Настоящим правилам должны следовать все сотрудники Учреждения. Принимаемые сотрудники знакомятся с действующими правилами в течени</w:t>
      </w:r>
      <w:proofErr w:type="gramStart"/>
      <w:r w:rsidRPr="006C4A82">
        <w:rPr>
          <w:color w:val="auto"/>
          <w:sz w:val="28"/>
          <w:szCs w:val="28"/>
        </w:rPr>
        <w:t>и</w:t>
      </w:r>
      <w:proofErr w:type="gramEnd"/>
      <w:r w:rsidRPr="006C4A82">
        <w:rPr>
          <w:color w:val="auto"/>
          <w:sz w:val="28"/>
          <w:szCs w:val="28"/>
        </w:rPr>
        <w:t xml:space="preserve"> одного месяца.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4.2. Стандарты внешнего вида устанавливаются педагогическим советом, соответственно характеру выполняемых задач. </w:t>
      </w:r>
    </w:p>
    <w:p w:rsidR="004D41AD" w:rsidRPr="006C4A82" w:rsidRDefault="004D41AD" w:rsidP="004D41AD">
      <w:pPr>
        <w:pStyle w:val="Default"/>
        <w:rPr>
          <w:color w:val="auto"/>
          <w:sz w:val="28"/>
          <w:szCs w:val="28"/>
        </w:rPr>
      </w:pPr>
      <w:r w:rsidRPr="006C4A82">
        <w:rPr>
          <w:color w:val="auto"/>
          <w:sz w:val="28"/>
          <w:szCs w:val="28"/>
        </w:rPr>
        <w:t xml:space="preserve">4.3. Соблюдение общих правил личной гигиены обязательно. </w:t>
      </w:r>
    </w:p>
    <w:p w:rsidR="004D41AD" w:rsidRPr="006C4A82" w:rsidRDefault="004D41AD" w:rsidP="004D41AD">
      <w:pPr>
        <w:jc w:val="center"/>
        <w:rPr>
          <w:rFonts w:ascii="Times New Roman" w:hAnsi="Times New Roman" w:cs="Times New Roman"/>
          <w:sz w:val="28"/>
          <w:szCs w:val="28"/>
        </w:rPr>
      </w:pPr>
      <w:r w:rsidRPr="006C4A82">
        <w:rPr>
          <w:rFonts w:ascii="Times New Roman" w:hAnsi="Times New Roman" w:cs="Times New Roman"/>
          <w:sz w:val="28"/>
          <w:szCs w:val="28"/>
        </w:rPr>
        <w:t>4.4. Настоящие правила вступают в силу с момента их подписания, могут изменяться и дополняться.</w:t>
      </w:r>
    </w:p>
    <w:p w:rsidR="004D41AD" w:rsidRPr="006C4A82" w:rsidRDefault="004D41AD" w:rsidP="004D41AD">
      <w:pPr>
        <w:rPr>
          <w:rFonts w:ascii="Times New Roman" w:hAnsi="Times New Roman" w:cs="Times New Roman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rPr>
          <w:color w:val="auto"/>
          <w:sz w:val="28"/>
          <w:szCs w:val="28"/>
        </w:rPr>
      </w:pPr>
    </w:p>
    <w:p w:rsidR="004D41AD" w:rsidRDefault="004D41AD" w:rsidP="004D41AD">
      <w:pPr>
        <w:pStyle w:val="Default"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</w:p>
    <w:p w:rsidR="004D41AD" w:rsidRDefault="004D41AD"/>
    <w:p w:rsidR="004D41AD" w:rsidRDefault="004D41AD"/>
    <w:p w:rsidR="004D41AD" w:rsidRDefault="004D41AD"/>
    <w:p w:rsidR="004D41AD" w:rsidRDefault="004D41AD">
      <w:bookmarkStart w:id="0" w:name="_GoBack"/>
      <w:bookmarkEnd w:id="0"/>
    </w:p>
    <w:p w:rsidR="004D41AD" w:rsidRDefault="008A7DC2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пользователь\Pictures\2019-10-0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10-08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41AD" w:rsidSect="00EA7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A75"/>
    <w:rsid w:val="00047652"/>
    <w:rsid w:val="00155B70"/>
    <w:rsid w:val="004D41AD"/>
    <w:rsid w:val="00575CB0"/>
    <w:rsid w:val="00652868"/>
    <w:rsid w:val="008A7DC2"/>
    <w:rsid w:val="00944A75"/>
    <w:rsid w:val="00EA73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1A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41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4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41A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D41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848</Words>
  <Characters>4837</Characters>
  <Application>Microsoft Office Word</Application>
  <DocSecurity>0</DocSecurity>
  <Lines>40</Lines>
  <Paragraphs>11</Paragraphs>
  <ScaleCrop>false</ScaleCrop>
  <Company/>
  <LinksUpToDate>false</LinksUpToDate>
  <CharactersWithSpaces>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пользователь</cp:lastModifiedBy>
  <cp:revision>4</cp:revision>
  <dcterms:created xsi:type="dcterms:W3CDTF">2019-02-13T07:45:00Z</dcterms:created>
  <dcterms:modified xsi:type="dcterms:W3CDTF">2019-10-08T09:41:00Z</dcterms:modified>
</cp:coreProperties>
</file>